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0A1" w:rsidRDefault="00ED20A1">
      <w:bookmarkStart w:id="0" w:name="_GoBack"/>
      <w:bookmarkEnd w:id="0"/>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95"/>
        <w:gridCol w:w="494"/>
        <w:gridCol w:w="250"/>
        <w:gridCol w:w="2258"/>
        <w:gridCol w:w="250"/>
        <w:gridCol w:w="538"/>
        <w:gridCol w:w="450"/>
        <w:gridCol w:w="672"/>
        <w:gridCol w:w="1251"/>
        <w:gridCol w:w="268"/>
        <w:gridCol w:w="2302"/>
      </w:tblGrid>
      <w:tr w:rsidR="00ED20A1">
        <w:trPr>
          <w:cantSplit/>
        </w:trPr>
        <w:tc>
          <w:tcPr>
            <w:tcW w:w="5785" w:type="dxa"/>
            <w:gridSpan w:val="6"/>
            <w:vMerge w:val="restart"/>
            <w:tcBorders>
              <w:top w:val="double" w:sz="4" w:space="0" w:color="auto"/>
              <w:left w:val="double" w:sz="4" w:space="0" w:color="auto"/>
            </w:tcBorders>
          </w:tcPr>
          <w:p w:rsidR="00ED20A1" w:rsidRDefault="00ED20A1">
            <w:pPr>
              <w:rPr>
                <w:sz w:val="16"/>
              </w:rPr>
            </w:pPr>
          </w:p>
          <w:p w:rsidR="00ED20A1" w:rsidRDefault="00ED20A1">
            <w:pPr>
              <w:rPr>
                <w:sz w:val="16"/>
              </w:rPr>
            </w:pPr>
            <w:r>
              <w:rPr>
                <w:sz w:val="16"/>
              </w:rPr>
              <w:t>STATE OF CALIFORNIA</w:t>
            </w:r>
          </w:p>
          <w:p w:rsidR="00ED20A1" w:rsidRDefault="00ED20A1">
            <w:r>
              <w:rPr>
                <w:sz w:val="16"/>
              </w:rPr>
              <w:t>DEPARTMENT OF FORESTRY AND FIRE PROTECTION</w:t>
            </w:r>
          </w:p>
          <w:p w:rsidR="00ED20A1" w:rsidRDefault="00ED20A1">
            <w:pPr>
              <w:rPr>
                <w:b/>
                <w:bCs/>
              </w:rPr>
            </w:pPr>
            <w:r>
              <w:rPr>
                <w:b/>
                <w:bCs/>
              </w:rPr>
              <w:t>POSITION ESSENTIAL FUNCTIONS DUTIES STATEMENT</w:t>
            </w:r>
          </w:p>
          <w:p w:rsidR="00ED20A1" w:rsidRDefault="00ED20A1">
            <w:pPr>
              <w:rPr>
                <w:sz w:val="16"/>
              </w:rPr>
            </w:pPr>
            <w:r>
              <w:rPr>
                <w:sz w:val="16"/>
              </w:rPr>
              <w:t>PO-199 (04/01)</w:t>
            </w:r>
          </w:p>
        </w:tc>
        <w:tc>
          <w:tcPr>
            <w:tcW w:w="4943" w:type="dxa"/>
            <w:gridSpan w:val="5"/>
            <w:tcBorders>
              <w:top w:val="double" w:sz="4" w:space="0" w:color="auto"/>
              <w:right w:val="double" w:sz="4" w:space="0" w:color="auto"/>
            </w:tcBorders>
          </w:tcPr>
          <w:p w:rsidR="00ED20A1" w:rsidRDefault="00ED20A1">
            <w:r>
              <w:t>Working Title of Position</w:t>
            </w:r>
          </w:p>
          <w:p w:rsidR="00ED20A1" w:rsidRDefault="00020D81">
            <w:pPr>
              <w:rPr>
                <w:color w:val="0000FF"/>
              </w:rPr>
            </w:pPr>
            <w:r>
              <w:rPr>
                <w:color w:val="0000FF"/>
              </w:rPr>
              <w:t>Operator</w:t>
            </w:r>
          </w:p>
        </w:tc>
      </w:tr>
      <w:tr w:rsidR="00ED20A1">
        <w:trPr>
          <w:cantSplit/>
        </w:trPr>
        <w:tc>
          <w:tcPr>
            <w:tcW w:w="5785" w:type="dxa"/>
            <w:gridSpan w:val="6"/>
            <w:vMerge/>
            <w:tcBorders>
              <w:left w:val="double" w:sz="4" w:space="0" w:color="auto"/>
            </w:tcBorders>
          </w:tcPr>
          <w:p w:rsidR="00ED20A1" w:rsidRDefault="00ED20A1"/>
        </w:tc>
        <w:tc>
          <w:tcPr>
            <w:tcW w:w="4943" w:type="dxa"/>
            <w:gridSpan w:val="5"/>
            <w:tcBorders>
              <w:right w:val="double" w:sz="4" w:space="0" w:color="auto"/>
            </w:tcBorders>
          </w:tcPr>
          <w:p w:rsidR="00ED20A1" w:rsidRDefault="00ED20A1">
            <w:r>
              <w:t>Division and/or Subdivision</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5785" w:type="dxa"/>
            <w:gridSpan w:val="6"/>
            <w:vMerge w:val="restart"/>
            <w:tcBorders>
              <w:left w:val="double" w:sz="4" w:space="0" w:color="auto"/>
            </w:tcBorders>
          </w:tcPr>
          <w:p w:rsidR="00ED20A1" w:rsidRDefault="00ED20A1">
            <w:pPr>
              <w:rPr>
                <w:sz w:val="16"/>
              </w:rPr>
            </w:pPr>
            <w:r>
              <w:rPr>
                <w:sz w:val="16"/>
              </w:rPr>
              <w:t>INSTRUCTIONS:  The Director is required by Government Code Section 19818.12 to report (or to record) “…material changes in the duties of any position in his or her jurisdiction”.  The Position Essential Functions Duties Statement is used for this purpose.  Enter identifying information and effective date at the right.  Enter brief description of each of the important duties and responsibilities of the position below.  Group related duties in numbered paragraphs and indicate the percentage of total time occupied.  Indicate the "essential functions" of the position by placing an asterisk (*) in front of those individual duties you determine to be essential to the job.  Discuss the duties with the employee assigned to the position.  Both the employee and supervisor sign the document where indicated.  The supervisor retains the original document and provides a copy to the employee.</w:t>
            </w:r>
          </w:p>
        </w:tc>
        <w:tc>
          <w:tcPr>
            <w:tcW w:w="4943" w:type="dxa"/>
            <w:gridSpan w:val="5"/>
            <w:tcBorders>
              <w:right w:val="double" w:sz="4" w:space="0" w:color="auto"/>
            </w:tcBorders>
          </w:tcPr>
          <w:p w:rsidR="00ED20A1" w:rsidRDefault="00ED20A1">
            <w:r>
              <w:t>Location of Headquarters</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5785" w:type="dxa"/>
            <w:gridSpan w:val="6"/>
            <w:vMerge/>
            <w:tcBorders>
              <w:left w:val="double" w:sz="4" w:space="0" w:color="auto"/>
            </w:tcBorders>
          </w:tcPr>
          <w:p w:rsidR="00ED20A1" w:rsidRDefault="00ED20A1"/>
        </w:tc>
        <w:tc>
          <w:tcPr>
            <w:tcW w:w="4943" w:type="dxa"/>
            <w:gridSpan w:val="5"/>
            <w:tcBorders>
              <w:right w:val="double" w:sz="4" w:space="0" w:color="auto"/>
            </w:tcBorders>
          </w:tcPr>
          <w:p w:rsidR="00ED20A1" w:rsidRDefault="00ED20A1">
            <w:r>
              <w:t>Class Title of Position</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5785" w:type="dxa"/>
            <w:gridSpan w:val="6"/>
            <w:vMerge/>
            <w:tcBorders>
              <w:left w:val="double" w:sz="4" w:space="0" w:color="auto"/>
            </w:tcBorders>
          </w:tcPr>
          <w:p w:rsidR="00ED20A1" w:rsidRDefault="00ED20A1"/>
        </w:tc>
        <w:tc>
          <w:tcPr>
            <w:tcW w:w="4943" w:type="dxa"/>
            <w:gridSpan w:val="5"/>
            <w:tcBorders>
              <w:right w:val="double" w:sz="4" w:space="0" w:color="auto"/>
            </w:tcBorders>
          </w:tcPr>
          <w:p w:rsidR="00ED20A1" w:rsidRDefault="00ED20A1">
            <w:r>
              <w:t>Position Number</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5785" w:type="dxa"/>
            <w:gridSpan w:val="6"/>
            <w:vMerge/>
            <w:tcBorders>
              <w:left w:val="double" w:sz="4" w:space="0" w:color="auto"/>
            </w:tcBorders>
          </w:tcPr>
          <w:p w:rsidR="00ED20A1" w:rsidRDefault="00ED20A1"/>
        </w:tc>
        <w:tc>
          <w:tcPr>
            <w:tcW w:w="4943" w:type="dxa"/>
            <w:gridSpan w:val="5"/>
            <w:tcBorders>
              <w:right w:val="double" w:sz="4" w:space="0" w:color="auto"/>
            </w:tcBorders>
          </w:tcPr>
          <w:p w:rsidR="00ED20A1" w:rsidRDefault="00ED20A1">
            <w:r>
              <w:t>Effective Date</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1995" w:type="dxa"/>
            <w:tcBorders>
              <w:left w:val="double" w:sz="4" w:space="0" w:color="auto"/>
              <w:bottom w:val="single" w:sz="4" w:space="0" w:color="auto"/>
            </w:tcBorders>
          </w:tcPr>
          <w:p w:rsidR="00ED20A1" w:rsidRDefault="00ED20A1">
            <w:r>
              <w:t>Percentage of Time Required</w:t>
            </w:r>
          </w:p>
        </w:tc>
        <w:tc>
          <w:tcPr>
            <w:tcW w:w="8733" w:type="dxa"/>
            <w:gridSpan w:val="10"/>
            <w:tcBorders>
              <w:bottom w:val="single" w:sz="4" w:space="0" w:color="auto"/>
              <w:right w:val="double" w:sz="4" w:space="0" w:color="auto"/>
            </w:tcBorders>
          </w:tcPr>
          <w:p w:rsidR="00ED20A1" w:rsidRDefault="00ED20A1">
            <w:r>
              <w:t>Effective on the date indicated, the employee assigned to the position identified above performs the following duties and responsibilities.</w:t>
            </w:r>
          </w:p>
        </w:tc>
      </w:tr>
      <w:tr w:rsidR="00ED20A1" w:rsidTr="00CD3048">
        <w:trPr>
          <w:cantSplit/>
          <w:trHeight w:hRule="exact" w:val="6796"/>
        </w:trPr>
        <w:tc>
          <w:tcPr>
            <w:tcW w:w="1995" w:type="dxa"/>
            <w:vMerge w:val="restart"/>
            <w:tcBorders>
              <w:left w:val="double" w:sz="4" w:space="0" w:color="auto"/>
              <w:right w:val="single" w:sz="4" w:space="0" w:color="auto"/>
            </w:tcBorders>
          </w:tcPr>
          <w:p w:rsidR="00ED20A1" w:rsidRDefault="00ED20A1"/>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sidR="009C0255">
              <w:rPr>
                <w:noProof/>
                <w:color w:val="0000FF"/>
              </w:rPr>
              <w:t>100%</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tc>
        <w:tc>
          <w:tcPr>
            <w:tcW w:w="8733" w:type="dxa"/>
            <w:gridSpan w:val="10"/>
            <w:tcBorders>
              <w:left w:val="single" w:sz="4" w:space="0" w:color="auto"/>
              <w:bottom w:val="nil"/>
              <w:right w:val="double" w:sz="4" w:space="0" w:color="auto"/>
            </w:tcBorders>
          </w:tcPr>
          <w:p w:rsidR="00ED20A1" w:rsidRDefault="00ED20A1"/>
          <w:p w:rsidR="003E54B3" w:rsidRPr="003E54B3" w:rsidRDefault="00ED20A1" w:rsidP="003E54B3">
            <w:pPr>
              <w:rPr>
                <w:noProof/>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sidR="003E54B3" w:rsidRPr="003E54B3">
              <w:rPr>
                <w:noProof/>
                <w:color w:val="0000FF"/>
              </w:rPr>
              <w:t>The Operator works under the direction and supervision of the assigned Volunteer Captain/Lieutenant.</w:t>
            </w:r>
          </w:p>
          <w:p w:rsidR="003E54B3" w:rsidRPr="003E54B3" w:rsidRDefault="003E54B3" w:rsidP="003E54B3">
            <w:pPr>
              <w:rPr>
                <w:noProof/>
                <w:color w:val="0000FF"/>
              </w:rPr>
            </w:pPr>
          </w:p>
          <w:p w:rsidR="003E54B3" w:rsidRPr="003E54B3" w:rsidRDefault="003E54B3" w:rsidP="003E54B3">
            <w:pPr>
              <w:rPr>
                <w:noProof/>
                <w:color w:val="0000FF"/>
              </w:rPr>
            </w:pPr>
            <w:r w:rsidRPr="003E54B3">
              <w:rPr>
                <w:noProof/>
                <w:color w:val="0000FF"/>
              </w:rPr>
              <w:t>General duties and responsibilities:</w:t>
            </w:r>
          </w:p>
          <w:p w:rsidR="003E54B3" w:rsidRPr="003E54B3" w:rsidRDefault="003E54B3" w:rsidP="003E54B3">
            <w:pPr>
              <w:rPr>
                <w:noProof/>
                <w:color w:val="0000FF"/>
              </w:rPr>
            </w:pPr>
          </w:p>
          <w:p w:rsidR="003E54B3" w:rsidRPr="003E54B3" w:rsidRDefault="003E54B3" w:rsidP="003E54B3">
            <w:pPr>
              <w:rPr>
                <w:noProof/>
                <w:color w:val="0000FF"/>
              </w:rPr>
            </w:pPr>
            <w:r w:rsidRPr="003E54B3">
              <w:rPr>
                <w:noProof/>
                <w:color w:val="0000FF"/>
              </w:rPr>
              <w:t>The position requires the operation of fire apparatus on all-risk operations and performance of typical fire fighter duties.  He/she is responsible for maintaining and making minor repairs to vehicles, fire stations, and equipment.  He/she may train personnel in the absence of the Career Company Officer.  The position requires maintaining the appropriate class driver’s license with a current physical/health questionnaire.</w:t>
            </w:r>
          </w:p>
          <w:p w:rsidR="003E54B3" w:rsidRPr="003E54B3" w:rsidRDefault="003E54B3" w:rsidP="003E54B3">
            <w:pPr>
              <w:rPr>
                <w:noProof/>
                <w:color w:val="0000FF"/>
              </w:rPr>
            </w:pPr>
          </w:p>
          <w:p w:rsidR="003E54B3" w:rsidRPr="003E54B3" w:rsidRDefault="003E54B3" w:rsidP="003E54B3">
            <w:pPr>
              <w:rPr>
                <w:noProof/>
                <w:color w:val="0000FF"/>
              </w:rPr>
            </w:pPr>
            <w:r w:rsidRPr="003E54B3">
              <w:rPr>
                <w:noProof/>
                <w:color w:val="0000FF"/>
              </w:rPr>
              <w:t>Specific duties:</w:t>
            </w:r>
          </w:p>
          <w:p w:rsidR="003E54B3" w:rsidRPr="003E54B3" w:rsidRDefault="003E54B3" w:rsidP="003E54B3">
            <w:pPr>
              <w:rPr>
                <w:noProof/>
                <w:color w:val="0000FF"/>
              </w:rPr>
            </w:pPr>
          </w:p>
          <w:p w:rsidR="003E54B3" w:rsidRPr="003E54B3" w:rsidRDefault="003E54B3" w:rsidP="003E54B3">
            <w:pPr>
              <w:rPr>
                <w:noProof/>
                <w:color w:val="0000FF"/>
              </w:rPr>
            </w:pPr>
            <w:r w:rsidRPr="003E54B3">
              <w:rPr>
                <w:noProof/>
                <w:color w:val="0000FF"/>
              </w:rPr>
              <w:t>Operates and drives fire equipment (i.e. squads, rescues, breathing support) on medical emergencies, wildland fires, structure fires, and other types of emergencies.</w:t>
            </w:r>
          </w:p>
          <w:p w:rsidR="003E54B3" w:rsidRPr="003E54B3" w:rsidRDefault="003E54B3" w:rsidP="003E54B3">
            <w:pPr>
              <w:rPr>
                <w:noProof/>
                <w:color w:val="0000FF"/>
              </w:rPr>
            </w:pPr>
          </w:p>
          <w:p w:rsidR="003E54B3" w:rsidRPr="003E54B3" w:rsidRDefault="003E54B3" w:rsidP="003E54B3">
            <w:pPr>
              <w:rPr>
                <w:noProof/>
                <w:color w:val="0000FF"/>
              </w:rPr>
            </w:pPr>
            <w:r w:rsidRPr="003E54B3">
              <w:rPr>
                <w:noProof/>
                <w:color w:val="0000FF"/>
              </w:rPr>
              <w:t>Initiates command of all fires and other emergencies (when first at scene).  Directs such incident activities to provide for the highest degree of life safety of the general public while continually providing the highest degree of safety and protection of the firefighters.</w:t>
            </w:r>
          </w:p>
          <w:p w:rsidR="003E54B3" w:rsidRPr="003E54B3" w:rsidRDefault="003E54B3" w:rsidP="003E54B3">
            <w:pPr>
              <w:rPr>
                <w:noProof/>
                <w:color w:val="0000FF"/>
              </w:rPr>
            </w:pPr>
          </w:p>
          <w:p w:rsidR="003E54B3" w:rsidRPr="003E54B3" w:rsidRDefault="003E54B3" w:rsidP="003E54B3">
            <w:pPr>
              <w:rPr>
                <w:noProof/>
                <w:color w:val="0000FF"/>
              </w:rPr>
            </w:pPr>
            <w:r w:rsidRPr="003E54B3">
              <w:rPr>
                <w:noProof/>
                <w:color w:val="0000FF"/>
              </w:rPr>
              <w:t xml:space="preserve">He/she will assume station management responsibilities in the absence of the Career Company Officer. He/she is responsible for obtaining and relaying fire/EMS report information, securing materials and supplies, and meeting the public.  </w:t>
            </w:r>
          </w:p>
          <w:p w:rsidR="003E54B3" w:rsidRPr="003E54B3" w:rsidRDefault="003E54B3" w:rsidP="003E54B3">
            <w:pPr>
              <w:rPr>
                <w:noProof/>
                <w:color w:val="0000FF"/>
              </w:rPr>
            </w:pPr>
          </w:p>
          <w:p w:rsidR="003E54B3" w:rsidRPr="003E54B3" w:rsidRDefault="003E54B3" w:rsidP="003E54B3">
            <w:pPr>
              <w:rPr>
                <w:noProof/>
                <w:color w:val="0000FF"/>
              </w:rPr>
            </w:pPr>
            <w:r w:rsidRPr="003E54B3">
              <w:rPr>
                <w:noProof/>
                <w:color w:val="0000FF"/>
              </w:rPr>
              <w:t>Assists in training of the VFF Company</w:t>
            </w:r>
          </w:p>
          <w:p w:rsidR="003E54B3" w:rsidRPr="003E54B3" w:rsidRDefault="003E54B3" w:rsidP="003E54B3">
            <w:pPr>
              <w:rPr>
                <w:noProof/>
                <w:color w:val="0000FF"/>
              </w:rPr>
            </w:pPr>
          </w:p>
          <w:p w:rsidR="00ED20A1" w:rsidRDefault="00ED20A1" w:rsidP="003E54B3">
            <w:pPr>
              <w:rPr>
                <w:color w:val="0000FF"/>
              </w:rPr>
            </w:pP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tc>
      </w:tr>
      <w:tr w:rsidR="00ED20A1">
        <w:trPr>
          <w:cantSplit/>
          <w:trHeight w:val="576"/>
        </w:trPr>
        <w:tc>
          <w:tcPr>
            <w:tcW w:w="1995" w:type="dxa"/>
            <w:vMerge/>
            <w:tcBorders>
              <w:left w:val="double" w:sz="4" w:space="0" w:color="auto"/>
              <w:bottom w:val="single" w:sz="4" w:space="0" w:color="auto"/>
              <w:right w:val="single" w:sz="4" w:space="0" w:color="auto"/>
            </w:tcBorders>
          </w:tcPr>
          <w:p w:rsidR="00ED20A1" w:rsidRDefault="00ED20A1"/>
        </w:tc>
        <w:tc>
          <w:tcPr>
            <w:tcW w:w="8733" w:type="dxa"/>
            <w:gridSpan w:val="10"/>
            <w:tcBorders>
              <w:top w:val="nil"/>
              <w:left w:val="single" w:sz="4" w:space="0" w:color="auto"/>
              <w:bottom w:val="single" w:sz="4" w:space="0" w:color="auto"/>
              <w:right w:val="double" w:sz="4" w:space="0" w:color="auto"/>
            </w:tcBorders>
          </w:tcPr>
          <w:p w:rsidR="00ED20A1" w:rsidRDefault="00ED20A1">
            <w:r>
              <w:t>*</w:t>
            </w:r>
            <w:r>
              <w:rPr>
                <w:sz w:val="16"/>
              </w:rPr>
              <w:t>These are the essential functions for this position.  Essential functions are those functions that the individual who holds the position must be able to perform unaided or with the assistance of a reasonable accommodation</w:t>
            </w:r>
            <w:r>
              <w:t>.</w:t>
            </w:r>
          </w:p>
        </w:tc>
      </w:tr>
      <w:tr w:rsidR="00ED20A1">
        <w:trPr>
          <w:cantSplit/>
          <w:trHeight w:hRule="exact" w:val="720"/>
        </w:trPr>
        <w:tc>
          <w:tcPr>
            <w:tcW w:w="10728" w:type="dxa"/>
            <w:gridSpan w:val="11"/>
            <w:tcBorders>
              <w:top w:val="single" w:sz="4" w:space="0" w:color="auto"/>
              <w:left w:val="double" w:sz="4" w:space="0" w:color="auto"/>
              <w:bottom w:val="single" w:sz="4" w:space="0" w:color="auto"/>
              <w:right w:val="double" w:sz="4" w:space="0" w:color="auto"/>
            </w:tcBorders>
          </w:tcPr>
          <w:p w:rsidR="00ED20A1" w:rsidRDefault="00ED20A1">
            <w:pPr>
              <w:rPr>
                <w:color w:val="0000FF"/>
              </w:rPr>
            </w:pPr>
            <w:r>
              <w:t xml:space="preserve">Job qualifications and/or conditions of employment: </w:t>
            </w:r>
            <w:r>
              <w:rPr>
                <w:color w:val="0000FF"/>
              </w:rPr>
              <w:fldChar w:fldCharType="begin">
                <w:ffData>
                  <w:name w:val="Text4"/>
                  <w:enabled/>
                  <w:calcOnExit w:val="0"/>
                  <w:textInput/>
                </w:ffData>
              </w:fldChar>
            </w:r>
            <w:bookmarkStart w:id="1" w:name="Text4"/>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1"/>
          </w:p>
          <w:p w:rsidR="00ED20A1" w:rsidRDefault="00ED20A1"/>
        </w:tc>
      </w:tr>
      <w:tr w:rsidR="00ED20A1">
        <w:trPr>
          <w:cantSplit/>
          <w:trHeight w:val="720"/>
        </w:trPr>
        <w:tc>
          <w:tcPr>
            <w:tcW w:w="10728" w:type="dxa"/>
            <w:gridSpan w:val="11"/>
            <w:tcBorders>
              <w:top w:val="single" w:sz="4" w:space="0" w:color="auto"/>
              <w:left w:val="double" w:sz="4" w:space="0" w:color="auto"/>
              <w:bottom w:val="nil"/>
              <w:right w:val="double" w:sz="4" w:space="0" w:color="auto"/>
            </w:tcBorders>
          </w:tcPr>
          <w:p w:rsidR="00ED20A1" w:rsidRDefault="00ED20A1">
            <w:r>
              <w:t>"We have discussed this document in its entirety and understand the duties of this position."</w:t>
            </w:r>
          </w:p>
        </w:tc>
      </w:tr>
      <w:tr w:rsidR="00ED20A1">
        <w:trPr>
          <w:cantSplit/>
          <w:trHeight w:val="144"/>
        </w:trPr>
        <w:tc>
          <w:tcPr>
            <w:tcW w:w="2489" w:type="dxa"/>
            <w:gridSpan w:val="2"/>
            <w:tcBorders>
              <w:top w:val="single" w:sz="4" w:space="0" w:color="auto"/>
              <w:left w:val="double" w:sz="4" w:space="0" w:color="auto"/>
              <w:bottom w:val="single" w:sz="4" w:space="0" w:color="auto"/>
              <w:right w:val="nil"/>
            </w:tcBorders>
          </w:tcPr>
          <w:p w:rsidR="00ED20A1" w:rsidRDefault="00ED20A1">
            <w:pPr>
              <w:rPr>
                <w:sz w:val="16"/>
              </w:rPr>
            </w:pPr>
            <w:r>
              <w:rPr>
                <w:sz w:val="16"/>
              </w:rPr>
              <w:t>Employee Signature</w:t>
            </w:r>
          </w:p>
        </w:tc>
        <w:tc>
          <w:tcPr>
            <w:tcW w:w="250" w:type="dxa"/>
            <w:tcBorders>
              <w:top w:val="nil"/>
              <w:left w:val="nil"/>
              <w:bottom w:val="single" w:sz="4" w:space="0" w:color="auto"/>
              <w:right w:val="nil"/>
            </w:tcBorders>
          </w:tcPr>
          <w:p w:rsidR="00ED20A1" w:rsidRDefault="00ED20A1">
            <w:pPr>
              <w:rPr>
                <w:sz w:val="16"/>
              </w:rPr>
            </w:pPr>
          </w:p>
        </w:tc>
        <w:tc>
          <w:tcPr>
            <w:tcW w:w="2258" w:type="dxa"/>
            <w:tcBorders>
              <w:top w:val="single" w:sz="4" w:space="0" w:color="auto"/>
              <w:left w:val="nil"/>
              <w:bottom w:val="single" w:sz="4" w:space="0" w:color="auto"/>
              <w:right w:val="nil"/>
            </w:tcBorders>
          </w:tcPr>
          <w:p w:rsidR="00ED20A1" w:rsidRDefault="00ED20A1">
            <w:pPr>
              <w:rPr>
                <w:sz w:val="16"/>
              </w:rPr>
            </w:pPr>
            <w:r>
              <w:rPr>
                <w:sz w:val="16"/>
              </w:rPr>
              <w:t>Date</w:t>
            </w:r>
          </w:p>
        </w:tc>
        <w:tc>
          <w:tcPr>
            <w:tcW w:w="250" w:type="dxa"/>
            <w:tcBorders>
              <w:top w:val="nil"/>
              <w:left w:val="nil"/>
              <w:bottom w:val="single" w:sz="4" w:space="0" w:color="auto"/>
              <w:right w:val="nil"/>
            </w:tcBorders>
          </w:tcPr>
          <w:p w:rsidR="00ED20A1" w:rsidRDefault="00ED20A1">
            <w:pPr>
              <w:rPr>
                <w:sz w:val="16"/>
              </w:rPr>
            </w:pPr>
          </w:p>
        </w:tc>
        <w:tc>
          <w:tcPr>
            <w:tcW w:w="2911" w:type="dxa"/>
            <w:gridSpan w:val="4"/>
            <w:tcBorders>
              <w:top w:val="single" w:sz="4" w:space="0" w:color="auto"/>
              <w:left w:val="nil"/>
              <w:bottom w:val="single" w:sz="4" w:space="0" w:color="auto"/>
              <w:right w:val="nil"/>
            </w:tcBorders>
          </w:tcPr>
          <w:p w:rsidR="00ED20A1" w:rsidRDefault="00ED20A1">
            <w:pPr>
              <w:rPr>
                <w:sz w:val="16"/>
              </w:rPr>
            </w:pPr>
            <w:r>
              <w:rPr>
                <w:sz w:val="16"/>
              </w:rPr>
              <w:t>Supervisor Signature</w:t>
            </w:r>
          </w:p>
        </w:tc>
        <w:tc>
          <w:tcPr>
            <w:tcW w:w="268" w:type="dxa"/>
            <w:tcBorders>
              <w:top w:val="nil"/>
              <w:left w:val="nil"/>
              <w:bottom w:val="single" w:sz="4" w:space="0" w:color="auto"/>
              <w:right w:val="nil"/>
            </w:tcBorders>
          </w:tcPr>
          <w:p w:rsidR="00ED20A1" w:rsidRDefault="00ED20A1">
            <w:pPr>
              <w:rPr>
                <w:sz w:val="16"/>
              </w:rPr>
            </w:pPr>
          </w:p>
        </w:tc>
        <w:tc>
          <w:tcPr>
            <w:tcW w:w="2302" w:type="dxa"/>
            <w:tcBorders>
              <w:top w:val="single" w:sz="4" w:space="0" w:color="auto"/>
              <w:left w:val="nil"/>
              <w:bottom w:val="single" w:sz="4" w:space="0" w:color="auto"/>
              <w:right w:val="double" w:sz="4" w:space="0" w:color="auto"/>
            </w:tcBorders>
          </w:tcPr>
          <w:p w:rsidR="00ED20A1" w:rsidRDefault="00ED20A1">
            <w:pPr>
              <w:rPr>
                <w:sz w:val="16"/>
              </w:rPr>
            </w:pPr>
            <w:r>
              <w:rPr>
                <w:sz w:val="16"/>
              </w:rPr>
              <w:t>Date</w:t>
            </w:r>
          </w:p>
        </w:tc>
      </w:tr>
      <w:tr w:rsidR="00ED20A1">
        <w:trPr>
          <w:cantSplit/>
          <w:trHeight w:val="144"/>
        </w:trPr>
        <w:tc>
          <w:tcPr>
            <w:tcW w:w="2489" w:type="dxa"/>
            <w:gridSpan w:val="2"/>
            <w:vMerge w:val="restart"/>
            <w:tcBorders>
              <w:top w:val="single" w:sz="4" w:space="0" w:color="auto"/>
              <w:left w:val="double" w:sz="4" w:space="0" w:color="auto"/>
              <w:right w:val="nil"/>
            </w:tcBorders>
            <w:shd w:val="clear" w:color="auto" w:fill="C0C0C0"/>
          </w:tcPr>
          <w:p w:rsidR="00ED20A1" w:rsidRDefault="00ED20A1">
            <w:pPr>
              <w:rPr>
                <w:b/>
                <w:bCs/>
                <w:sz w:val="14"/>
              </w:rPr>
            </w:pPr>
            <w:r>
              <w:rPr>
                <w:b/>
                <w:bCs/>
                <w:sz w:val="14"/>
              </w:rPr>
              <w:t>Personnel use only</w:t>
            </w:r>
          </w:p>
        </w:tc>
        <w:tc>
          <w:tcPr>
            <w:tcW w:w="2508" w:type="dxa"/>
            <w:gridSpan w:val="2"/>
            <w:vMerge w:val="restart"/>
            <w:tcBorders>
              <w:top w:val="single" w:sz="4" w:space="0" w:color="auto"/>
              <w:left w:val="nil"/>
              <w:bottom w:val="double" w:sz="4" w:space="0" w:color="auto"/>
              <w:right w:val="nil"/>
            </w:tcBorders>
            <w:shd w:val="clear" w:color="auto" w:fill="C0C0C0"/>
          </w:tcPr>
          <w:p w:rsidR="00ED20A1" w:rsidRDefault="00ED20A1">
            <w:pPr>
              <w:rPr>
                <w:sz w:val="14"/>
              </w:rPr>
            </w:pPr>
            <w:r>
              <w:rPr>
                <w:sz w:val="14"/>
              </w:rPr>
              <w:fldChar w:fldCharType="begin">
                <w:ffData>
                  <w:name w:val="Check1"/>
                  <w:enabled/>
                  <w:calcOnExit w:val="0"/>
                  <w:checkBox>
                    <w:sizeAuto/>
                    <w:default w:val="0"/>
                  </w:checkBox>
                </w:ffData>
              </w:fldChar>
            </w:r>
            <w:bookmarkStart w:id="2" w:name="Check1"/>
            <w:r>
              <w:rPr>
                <w:sz w:val="14"/>
              </w:rPr>
              <w:instrText xml:space="preserve"> FORMCHECKBOX </w:instrText>
            </w:r>
            <w:r w:rsidR="00164E1C">
              <w:rPr>
                <w:sz w:val="14"/>
              </w:rPr>
            </w:r>
            <w:r w:rsidR="00164E1C">
              <w:rPr>
                <w:sz w:val="14"/>
              </w:rPr>
              <w:fldChar w:fldCharType="separate"/>
            </w:r>
            <w:r>
              <w:rPr>
                <w:sz w:val="14"/>
              </w:rPr>
              <w:fldChar w:fldCharType="end"/>
            </w:r>
            <w:bookmarkEnd w:id="2"/>
            <w:r>
              <w:rPr>
                <w:sz w:val="14"/>
              </w:rPr>
              <w:t xml:space="preserve">  Posted to Directory</w:t>
            </w:r>
          </w:p>
        </w:tc>
        <w:tc>
          <w:tcPr>
            <w:tcW w:w="1910" w:type="dxa"/>
            <w:gridSpan w:val="4"/>
            <w:tcBorders>
              <w:top w:val="single" w:sz="4" w:space="0" w:color="auto"/>
              <w:left w:val="nil"/>
              <w:bottom w:val="single" w:sz="4" w:space="0" w:color="auto"/>
              <w:right w:val="nil"/>
            </w:tcBorders>
            <w:shd w:val="clear" w:color="auto" w:fill="C0C0C0"/>
          </w:tcPr>
          <w:p w:rsidR="00ED20A1" w:rsidRDefault="00ED20A1">
            <w:pPr>
              <w:rPr>
                <w:sz w:val="12"/>
              </w:rPr>
            </w:pPr>
          </w:p>
        </w:tc>
        <w:tc>
          <w:tcPr>
            <w:tcW w:w="3821" w:type="dxa"/>
            <w:gridSpan w:val="3"/>
            <w:vMerge w:val="restart"/>
            <w:tcBorders>
              <w:top w:val="single" w:sz="4" w:space="0" w:color="auto"/>
              <w:left w:val="nil"/>
              <w:bottom w:val="double" w:sz="4" w:space="0" w:color="auto"/>
              <w:right w:val="double" w:sz="4" w:space="0" w:color="auto"/>
            </w:tcBorders>
            <w:shd w:val="clear" w:color="auto" w:fill="C0C0C0"/>
          </w:tcPr>
          <w:p w:rsidR="00ED20A1" w:rsidRDefault="00ED20A1">
            <w:pPr>
              <w:rPr>
                <w:sz w:val="12"/>
              </w:rPr>
            </w:pPr>
          </w:p>
        </w:tc>
      </w:tr>
      <w:tr w:rsidR="00ED20A1">
        <w:trPr>
          <w:cantSplit/>
          <w:trHeight w:val="144"/>
        </w:trPr>
        <w:tc>
          <w:tcPr>
            <w:tcW w:w="2489" w:type="dxa"/>
            <w:gridSpan w:val="2"/>
            <w:vMerge/>
            <w:tcBorders>
              <w:left w:val="double" w:sz="4" w:space="0" w:color="auto"/>
              <w:bottom w:val="double" w:sz="4" w:space="0" w:color="auto"/>
              <w:right w:val="nil"/>
            </w:tcBorders>
            <w:shd w:val="clear" w:color="auto" w:fill="C0C0C0"/>
          </w:tcPr>
          <w:p w:rsidR="00ED20A1" w:rsidRDefault="00ED20A1">
            <w:pPr>
              <w:rPr>
                <w:b/>
                <w:bCs/>
              </w:rPr>
            </w:pPr>
          </w:p>
        </w:tc>
        <w:tc>
          <w:tcPr>
            <w:tcW w:w="2508" w:type="dxa"/>
            <w:gridSpan w:val="2"/>
            <w:vMerge/>
            <w:tcBorders>
              <w:left w:val="nil"/>
              <w:bottom w:val="double" w:sz="4" w:space="0" w:color="auto"/>
              <w:right w:val="nil"/>
            </w:tcBorders>
            <w:shd w:val="clear" w:color="auto" w:fill="C0C0C0"/>
          </w:tcPr>
          <w:p w:rsidR="00ED20A1" w:rsidRDefault="00ED20A1"/>
        </w:tc>
        <w:tc>
          <w:tcPr>
            <w:tcW w:w="1910" w:type="dxa"/>
            <w:gridSpan w:val="4"/>
            <w:tcBorders>
              <w:top w:val="single" w:sz="4" w:space="0" w:color="auto"/>
              <w:left w:val="nil"/>
              <w:bottom w:val="double" w:sz="4" w:space="0" w:color="auto"/>
              <w:right w:val="nil"/>
            </w:tcBorders>
            <w:shd w:val="clear" w:color="auto" w:fill="C0C0C0"/>
          </w:tcPr>
          <w:p w:rsidR="00ED20A1" w:rsidRDefault="00ED20A1">
            <w:pPr>
              <w:jc w:val="center"/>
              <w:rPr>
                <w:sz w:val="12"/>
              </w:rPr>
            </w:pPr>
            <w:r>
              <w:rPr>
                <w:sz w:val="12"/>
              </w:rPr>
              <w:t>Initials and date</w:t>
            </w:r>
          </w:p>
        </w:tc>
        <w:tc>
          <w:tcPr>
            <w:tcW w:w="3821" w:type="dxa"/>
            <w:gridSpan w:val="3"/>
            <w:vMerge/>
            <w:tcBorders>
              <w:top w:val="double" w:sz="4" w:space="0" w:color="auto"/>
              <w:left w:val="nil"/>
              <w:bottom w:val="double" w:sz="4" w:space="0" w:color="auto"/>
              <w:right w:val="double" w:sz="4" w:space="0" w:color="auto"/>
            </w:tcBorders>
            <w:shd w:val="clear" w:color="auto" w:fill="C0C0C0"/>
          </w:tcPr>
          <w:p w:rsidR="00ED20A1" w:rsidRDefault="00ED20A1"/>
        </w:tc>
      </w:tr>
      <w:tr w:rsidR="00ED20A1">
        <w:trPr>
          <w:cantSplit/>
        </w:trPr>
        <w:tc>
          <w:tcPr>
            <w:tcW w:w="6235" w:type="dxa"/>
            <w:gridSpan w:val="7"/>
            <w:tcBorders>
              <w:top w:val="double" w:sz="4" w:space="0" w:color="auto"/>
              <w:left w:val="double" w:sz="4" w:space="0" w:color="auto"/>
            </w:tcBorders>
          </w:tcPr>
          <w:p w:rsidR="00ED20A1" w:rsidRDefault="00ED20A1">
            <w:pPr>
              <w:rPr>
                <w:sz w:val="16"/>
              </w:rPr>
            </w:pPr>
          </w:p>
          <w:p w:rsidR="00ED20A1" w:rsidRDefault="00ED20A1">
            <w:pPr>
              <w:rPr>
                <w:sz w:val="16"/>
              </w:rPr>
            </w:pPr>
            <w:r>
              <w:rPr>
                <w:sz w:val="16"/>
              </w:rPr>
              <w:t>STATE OF CALIFORNIA</w:t>
            </w:r>
          </w:p>
          <w:p w:rsidR="00ED20A1" w:rsidRDefault="00ED20A1">
            <w:r>
              <w:rPr>
                <w:sz w:val="16"/>
              </w:rPr>
              <w:t>DEPARTMENT OF FORESTRY AND FIRE PROTECTION</w:t>
            </w:r>
          </w:p>
          <w:p w:rsidR="00ED20A1" w:rsidRDefault="00ED20A1">
            <w:pPr>
              <w:rPr>
                <w:b/>
                <w:bCs/>
              </w:rPr>
            </w:pPr>
            <w:r>
              <w:rPr>
                <w:b/>
                <w:bCs/>
              </w:rPr>
              <w:t>POSITION ESSENTIAL FUNCTIONS DUTIES STATEMENT</w:t>
            </w:r>
          </w:p>
          <w:p w:rsidR="00ED20A1" w:rsidRDefault="00ED20A1">
            <w:pPr>
              <w:rPr>
                <w:b/>
                <w:bCs/>
                <w:u w:val="single"/>
              </w:rPr>
            </w:pPr>
            <w:r>
              <w:rPr>
                <w:sz w:val="16"/>
              </w:rPr>
              <w:t xml:space="preserve">PO-199 (04/01) </w:t>
            </w:r>
            <w:r>
              <w:rPr>
                <w:b/>
                <w:bCs/>
              </w:rPr>
              <w:t xml:space="preserve">- </w:t>
            </w:r>
            <w:r>
              <w:rPr>
                <w:b/>
                <w:bCs/>
                <w:u w:val="single"/>
              </w:rPr>
              <w:t>PAGE 2</w:t>
            </w:r>
          </w:p>
          <w:p w:rsidR="00ED20A1" w:rsidRDefault="00ED20A1">
            <w:pPr>
              <w:rPr>
                <w:sz w:val="16"/>
              </w:rPr>
            </w:pPr>
          </w:p>
        </w:tc>
        <w:tc>
          <w:tcPr>
            <w:tcW w:w="4493" w:type="dxa"/>
            <w:gridSpan w:val="4"/>
            <w:tcBorders>
              <w:top w:val="double" w:sz="4" w:space="0" w:color="auto"/>
              <w:right w:val="double" w:sz="4" w:space="0" w:color="auto"/>
            </w:tcBorders>
          </w:tcPr>
          <w:p w:rsidR="00ED20A1" w:rsidRDefault="00ED20A1">
            <w:r>
              <w:t>Working Title of Position</w:t>
            </w:r>
          </w:p>
          <w:p w:rsidR="00ED20A1" w:rsidRDefault="00020D81">
            <w:pPr>
              <w:rPr>
                <w:color w:val="0000FF"/>
              </w:rPr>
            </w:pPr>
            <w:r>
              <w:rPr>
                <w:color w:val="0000FF"/>
              </w:rPr>
              <w:t>Operator</w:t>
            </w:r>
          </w:p>
        </w:tc>
      </w:tr>
      <w:tr w:rsidR="00ED20A1">
        <w:trPr>
          <w:cantSplit/>
        </w:trPr>
        <w:tc>
          <w:tcPr>
            <w:tcW w:w="1995" w:type="dxa"/>
            <w:tcBorders>
              <w:left w:val="double" w:sz="4" w:space="0" w:color="auto"/>
              <w:bottom w:val="single" w:sz="4" w:space="0" w:color="auto"/>
            </w:tcBorders>
          </w:tcPr>
          <w:p w:rsidR="00ED20A1" w:rsidRDefault="00ED20A1">
            <w:r>
              <w:t>Percentage of Time Required</w:t>
            </w:r>
          </w:p>
        </w:tc>
        <w:tc>
          <w:tcPr>
            <w:tcW w:w="8733" w:type="dxa"/>
            <w:gridSpan w:val="10"/>
            <w:tcBorders>
              <w:bottom w:val="single" w:sz="4" w:space="0" w:color="auto"/>
              <w:right w:val="double" w:sz="4" w:space="0" w:color="auto"/>
            </w:tcBorders>
          </w:tcPr>
          <w:p w:rsidR="00ED20A1" w:rsidRDefault="00ED20A1">
            <w:r>
              <w:t>Effective on the date indicated, the employee assigned to the position identified above performs the following duties and responsibilities.</w:t>
            </w:r>
          </w:p>
        </w:tc>
      </w:tr>
      <w:tr w:rsidR="00ED20A1" w:rsidTr="00CD3048">
        <w:trPr>
          <w:cantSplit/>
          <w:trHeight w:hRule="exact" w:val="8749"/>
        </w:trPr>
        <w:tc>
          <w:tcPr>
            <w:tcW w:w="1995" w:type="dxa"/>
            <w:vMerge w:val="restart"/>
            <w:tcBorders>
              <w:left w:val="double" w:sz="4" w:space="0" w:color="auto"/>
            </w:tcBorders>
          </w:tcPr>
          <w:p w:rsidR="00ED20A1" w:rsidRDefault="00ED20A1"/>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sidR="009C0255">
              <w:rPr>
                <w:noProof/>
                <w:color w:val="0000FF"/>
              </w:rPr>
              <w:t>100%</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8733" w:type="dxa"/>
            <w:gridSpan w:val="10"/>
            <w:tcBorders>
              <w:bottom w:val="nil"/>
              <w:right w:val="double" w:sz="4" w:space="0" w:color="auto"/>
            </w:tcBorders>
          </w:tcPr>
          <w:p w:rsidR="00ED20A1" w:rsidRDefault="00ED20A1">
            <w:pPr>
              <w:rPr>
                <w:b/>
                <w:bCs/>
                <w:u w:val="single"/>
              </w:rPr>
            </w:pPr>
          </w:p>
          <w:p w:rsidR="009C0255" w:rsidRPr="009C0255" w:rsidRDefault="00ED20A1" w:rsidP="009C0255">
            <w:pPr>
              <w:rPr>
                <w:noProof/>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sidR="009C0255" w:rsidRPr="009C0255">
              <w:rPr>
                <w:noProof/>
                <w:color w:val="0000FF"/>
              </w:rPr>
              <w:t>With help of assigned personnel, maintains fire apparatus and equipment and makes minor repairs as necessary.  Qualified, experienced, and approved operators can proctor Skills check-off exam for Operator Requirements.  (The Career Captain and Company Captain will pre-approve these proctors).</w:t>
            </w:r>
          </w:p>
          <w:p w:rsidR="009C0255" w:rsidRPr="009C0255" w:rsidRDefault="009C0255" w:rsidP="009C0255">
            <w:pPr>
              <w:rPr>
                <w:noProof/>
                <w:color w:val="0000FF"/>
              </w:rPr>
            </w:pPr>
          </w:p>
          <w:p w:rsidR="009C0255" w:rsidRPr="009C0255" w:rsidRDefault="009C0255" w:rsidP="009C0255">
            <w:pPr>
              <w:rPr>
                <w:noProof/>
                <w:color w:val="0000FF"/>
              </w:rPr>
            </w:pPr>
            <w:r w:rsidRPr="009C0255">
              <w:rPr>
                <w:noProof/>
                <w:color w:val="0000FF"/>
              </w:rPr>
              <w:t>Operator Requirements:</w:t>
            </w:r>
          </w:p>
          <w:p w:rsidR="009C0255" w:rsidRPr="009C0255" w:rsidRDefault="009C0255" w:rsidP="009C0255">
            <w:pPr>
              <w:rPr>
                <w:noProof/>
                <w:color w:val="0000FF"/>
              </w:rPr>
            </w:pPr>
          </w:p>
          <w:p w:rsidR="00ED20A1" w:rsidRDefault="009C0255" w:rsidP="009C0255">
            <w:pPr>
              <w:rPr>
                <w:color w:val="0000FF"/>
              </w:rPr>
            </w:pPr>
            <w:r w:rsidRPr="009C0255">
              <w:rPr>
                <w:noProof/>
                <w:color w:val="0000FF"/>
              </w:rPr>
              <w:t>All operators must meet the training and experience requirements as outlined in this manual prior to operating and fire apparatus</w:t>
            </w:r>
            <w:r w:rsidR="00ED20A1">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Height w:hRule="exact" w:val="576"/>
        </w:trPr>
        <w:tc>
          <w:tcPr>
            <w:tcW w:w="1995" w:type="dxa"/>
            <w:vMerge/>
            <w:tcBorders>
              <w:left w:val="double" w:sz="4" w:space="0" w:color="auto"/>
              <w:bottom w:val="double" w:sz="4" w:space="0" w:color="auto"/>
            </w:tcBorders>
          </w:tcPr>
          <w:p w:rsidR="00ED20A1" w:rsidRDefault="00ED20A1"/>
        </w:tc>
        <w:tc>
          <w:tcPr>
            <w:tcW w:w="8733" w:type="dxa"/>
            <w:gridSpan w:val="10"/>
            <w:tcBorders>
              <w:top w:val="nil"/>
              <w:bottom w:val="double" w:sz="4" w:space="0" w:color="auto"/>
              <w:right w:val="double" w:sz="4" w:space="0" w:color="auto"/>
            </w:tcBorders>
          </w:tcPr>
          <w:p w:rsidR="00ED20A1" w:rsidRDefault="00ED20A1">
            <w:r>
              <w:t>*</w:t>
            </w:r>
            <w:r>
              <w:rPr>
                <w:sz w:val="16"/>
              </w:rPr>
              <w:t>These are the essential functions for this position.  Essential functions are those functions that the individual who holds the position must be able to perform unaided or with the assistance of a reasonable accommodation</w:t>
            </w:r>
            <w:r>
              <w:t>.</w:t>
            </w:r>
          </w:p>
        </w:tc>
      </w:tr>
      <w:tr w:rsidR="00ED20A1">
        <w:trPr>
          <w:cantSplit/>
          <w:trHeight w:hRule="exact" w:val="720"/>
        </w:trPr>
        <w:tc>
          <w:tcPr>
            <w:tcW w:w="10728" w:type="dxa"/>
            <w:gridSpan w:val="11"/>
            <w:tcBorders>
              <w:top w:val="single" w:sz="4" w:space="0" w:color="auto"/>
              <w:left w:val="double" w:sz="4" w:space="0" w:color="auto"/>
              <w:bottom w:val="single" w:sz="4" w:space="0" w:color="auto"/>
              <w:right w:val="double" w:sz="4" w:space="0" w:color="auto"/>
            </w:tcBorders>
          </w:tcPr>
          <w:p w:rsidR="00ED20A1" w:rsidRDefault="00ED20A1">
            <w:pPr>
              <w:rPr>
                <w:color w:val="0000FF"/>
              </w:rPr>
            </w:pPr>
            <w:r>
              <w:t xml:space="preserve">Job qualifications and/or conditions of employment: </w:t>
            </w:r>
            <w:r>
              <w:rPr>
                <w:color w:val="0000FF"/>
              </w:rPr>
              <w:fldChar w:fldCharType="begin">
                <w:ffData>
                  <w:name w:val="Text4"/>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tc>
      </w:tr>
      <w:tr w:rsidR="00ED20A1">
        <w:trPr>
          <w:cantSplit/>
          <w:trHeight w:hRule="exact" w:val="720"/>
        </w:trPr>
        <w:tc>
          <w:tcPr>
            <w:tcW w:w="10728" w:type="dxa"/>
            <w:gridSpan w:val="11"/>
            <w:tcBorders>
              <w:top w:val="single" w:sz="4" w:space="0" w:color="auto"/>
              <w:left w:val="double" w:sz="4" w:space="0" w:color="auto"/>
              <w:bottom w:val="nil"/>
              <w:right w:val="double" w:sz="4" w:space="0" w:color="auto"/>
            </w:tcBorders>
          </w:tcPr>
          <w:p w:rsidR="00ED20A1" w:rsidRDefault="00ED20A1">
            <w:r>
              <w:t>"We have discussed this document in its entirety and understand the duties of this position."</w:t>
            </w:r>
          </w:p>
        </w:tc>
      </w:tr>
      <w:tr w:rsidR="00ED20A1">
        <w:trPr>
          <w:cantSplit/>
          <w:trHeight w:hRule="exact" w:val="144"/>
        </w:trPr>
        <w:tc>
          <w:tcPr>
            <w:tcW w:w="2489" w:type="dxa"/>
            <w:gridSpan w:val="2"/>
            <w:tcBorders>
              <w:top w:val="single" w:sz="4" w:space="0" w:color="auto"/>
              <w:left w:val="double" w:sz="4" w:space="0" w:color="auto"/>
              <w:bottom w:val="single" w:sz="4" w:space="0" w:color="auto"/>
              <w:right w:val="nil"/>
            </w:tcBorders>
          </w:tcPr>
          <w:p w:rsidR="00ED20A1" w:rsidRDefault="00ED20A1">
            <w:pPr>
              <w:rPr>
                <w:sz w:val="16"/>
              </w:rPr>
            </w:pPr>
            <w:r>
              <w:rPr>
                <w:sz w:val="16"/>
              </w:rPr>
              <w:t>Employee Signature</w:t>
            </w:r>
          </w:p>
        </w:tc>
        <w:tc>
          <w:tcPr>
            <w:tcW w:w="250" w:type="dxa"/>
            <w:tcBorders>
              <w:top w:val="nil"/>
              <w:left w:val="nil"/>
              <w:bottom w:val="single" w:sz="4" w:space="0" w:color="auto"/>
              <w:right w:val="nil"/>
            </w:tcBorders>
          </w:tcPr>
          <w:p w:rsidR="00ED20A1" w:rsidRDefault="00ED20A1">
            <w:pPr>
              <w:rPr>
                <w:sz w:val="16"/>
              </w:rPr>
            </w:pPr>
          </w:p>
        </w:tc>
        <w:tc>
          <w:tcPr>
            <w:tcW w:w="2258" w:type="dxa"/>
            <w:tcBorders>
              <w:top w:val="single" w:sz="4" w:space="0" w:color="auto"/>
              <w:left w:val="nil"/>
              <w:bottom w:val="single" w:sz="4" w:space="0" w:color="auto"/>
              <w:right w:val="nil"/>
            </w:tcBorders>
          </w:tcPr>
          <w:p w:rsidR="00ED20A1" w:rsidRDefault="00ED20A1">
            <w:pPr>
              <w:rPr>
                <w:sz w:val="16"/>
              </w:rPr>
            </w:pPr>
            <w:r>
              <w:rPr>
                <w:sz w:val="16"/>
              </w:rPr>
              <w:t>Date</w:t>
            </w:r>
          </w:p>
        </w:tc>
        <w:tc>
          <w:tcPr>
            <w:tcW w:w="250" w:type="dxa"/>
            <w:tcBorders>
              <w:top w:val="nil"/>
              <w:left w:val="nil"/>
              <w:bottom w:val="single" w:sz="4" w:space="0" w:color="auto"/>
              <w:right w:val="nil"/>
            </w:tcBorders>
          </w:tcPr>
          <w:p w:rsidR="00ED20A1" w:rsidRDefault="00ED20A1">
            <w:pPr>
              <w:rPr>
                <w:sz w:val="16"/>
              </w:rPr>
            </w:pPr>
          </w:p>
        </w:tc>
        <w:tc>
          <w:tcPr>
            <w:tcW w:w="2911" w:type="dxa"/>
            <w:gridSpan w:val="4"/>
            <w:tcBorders>
              <w:top w:val="single" w:sz="4" w:space="0" w:color="auto"/>
              <w:left w:val="nil"/>
              <w:bottom w:val="single" w:sz="4" w:space="0" w:color="auto"/>
              <w:right w:val="nil"/>
            </w:tcBorders>
          </w:tcPr>
          <w:p w:rsidR="00ED20A1" w:rsidRDefault="00ED20A1">
            <w:pPr>
              <w:rPr>
                <w:sz w:val="16"/>
              </w:rPr>
            </w:pPr>
            <w:r>
              <w:rPr>
                <w:sz w:val="16"/>
              </w:rPr>
              <w:t>Supervisor Signature</w:t>
            </w:r>
          </w:p>
        </w:tc>
        <w:tc>
          <w:tcPr>
            <w:tcW w:w="268" w:type="dxa"/>
            <w:tcBorders>
              <w:top w:val="nil"/>
              <w:left w:val="nil"/>
              <w:bottom w:val="single" w:sz="4" w:space="0" w:color="auto"/>
              <w:right w:val="nil"/>
            </w:tcBorders>
          </w:tcPr>
          <w:p w:rsidR="00ED20A1" w:rsidRDefault="00ED20A1">
            <w:pPr>
              <w:rPr>
                <w:sz w:val="16"/>
              </w:rPr>
            </w:pPr>
          </w:p>
        </w:tc>
        <w:tc>
          <w:tcPr>
            <w:tcW w:w="2302" w:type="dxa"/>
            <w:tcBorders>
              <w:top w:val="single" w:sz="4" w:space="0" w:color="auto"/>
              <w:left w:val="nil"/>
              <w:bottom w:val="single" w:sz="4" w:space="0" w:color="auto"/>
              <w:right w:val="double" w:sz="4" w:space="0" w:color="auto"/>
            </w:tcBorders>
          </w:tcPr>
          <w:p w:rsidR="00ED20A1" w:rsidRDefault="00ED20A1">
            <w:pPr>
              <w:rPr>
                <w:sz w:val="16"/>
              </w:rPr>
            </w:pPr>
            <w:r>
              <w:rPr>
                <w:sz w:val="16"/>
              </w:rPr>
              <w:t>Date</w:t>
            </w:r>
          </w:p>
        </w:tc>
      </w:tr>
      <w:tr w:rsidR="00ED20A1">
        <w:trPr>
          <w:cantSplit/>
          <w:trHeight w:val="144"/>
        </w:trPr>
        <w:tc>
          <w:tcPr>
            <w:tcW w:w="2489" w:type="dxa"/>
            <w:gridSpan w:val="2"/>
            <w:tcBorders>
              <w:top w:val="single" w:sz="4" w:space="0" w:color="auto"/>
              <w:left w:val="double" w:sz="4" w:space="0" w:color="auto"/>
              <w:bottom w:val="nil"/>
              <w:right w:val="nil"/>
            </w:tcBorders>
            <w:shd w:val="clear" w:color="auto" w:fill="C0C0C0"/>
          </w:tcPr>
          <w:p w:rsidR="00ED20A1" w:rsidRDefault="00ED20A1">
            <w:pPr>
              <w:rPr>
                <w:b/>
                <w:bCs/>
                <w:sz w:val="14"/>
              </w:rPr>
            </w:pPr>
            <w:r>
              <w:rPr>
                <w:b/>
                <w:bCs/>
                <w:sz w:val="14"/>
              </w:rPr>
              <w:t>Personnel use only</w:t>
            </w:r>
          </w:p>
        </w:tc>
        <w:tc>
          <w:tcPr>
            <w:tcW w:w="2508" w:type="dxa"/>
            <w:gridSpan w:val="2"/>
            <w:tcBorders>
              <w:top w:val="single" w:sz="4" w:space="0" w:color="auto"/>
              <w:left w:val="nil"/>
              <w:bottom w:val="nil"/>
              <w:right w:val="nil"/>
            </w:tcBorders>
            <w:shd w:val="clear" w:color="auto" w:fill="C0C0C0"/>
          </w:tcPr>
          <w:p w:rsidR="00ED20A1" w:rsidRDefault="00ED20A1">
            <w:pPr>
              <w:rPr>
                <w:sz w:val="14"/>
              </w:rPr>
            </w:pPr>
            <w:r>
              <w:rPr>
                <w:sz w:val="14"/>
              </w:rPr>
              <w:fldChar w:fldCharType="begin">
                <w:ffData>
                  <w:name w:val="Check1"/>
                  <w:enabled/>
                  <w:calcOnExit w:val="0"/>
                  <w:checkBox>
                    <w:sizeAuto/>
                    <w:default w:val="0"/>
                  </w:checkBox>
                </w:ffData>
              </w:fldChar>
            </w:r>
            <w:r>
              <w:rPr>
                <w:sz w:val="14"/>
              </w:rPr>
              <w:instrText xml:space="preserve"> FORMCHECKBOX </w:instrText>
            </w:r>
            <w:r w:rsidR="00164E1C">
              <w:rPr>
                <w:sz w:val="14"/>
              </w:rPr>
            </w:r>
            <w:r w:rsidR="00164E1C">
              <w:rPr>
                <w:sz w:val="14"/>
              </w:rPr>
              <w:fldChar w:fldCharType="separate"/>
            </w:r>
            <w:r>
              <w:rPr>
                <w:sz w:val="14"/>
              </w:rPr>
              <w:fldChar w:fldCharType="end"/>
            </w:r>
            <w:r>
              <w:rPr>
                <w:sz w:val="14"/>
              </w:rPr>
              <w:t xml:space="preserve">  Posted to Directory</w:t>
            </w:r>
          </w:p>
        </w:tc>
        <w:tc>
          <w:tcPr>
            <w:tcW w:w="1910" w:type="dxa"/>
            <w:gridSpan w:val="4"/>
            <w:tcBorders>
              <w:top w:val="single" w:sz="4" w:space="0" w:color="auto"/>
              <w:left w:val="nil"/>
              <w:bottom w:val="single" w:sz="4" w:space="0" w:color="auto"/>
              <w:right w:val="nil"/>
            </w:tcBorders>
            <w:shd w:val="clear" w:color="auto" w:fill="C0C0C0"/>
          </w:tcPr>
          <w:p w:rsidR="00ED20A1" w:rsidRDefault="00ED20A1">
            <w:pPr>
              <w:rPr>
                <w:sz w:val="14"/>
              </w:rPr>
            </w:pPr>
          </w:p>
        </w:tc>
        <w:tc>
          <w:tcPr>
            <w:tcW w:w="3821" w:type="dxa"/>
            <w:gridSpan w:val="3"/>
            <w:tcBorders>
              <w:top w:val="single" w:sz="4" w:space="0" w:color="auto"/>
              <w:left w:val="nil"/>
              <w:bottom w:val="nil"/>
              <w:right w:val="double" w:sz="4" w:space="0" w:color="auto"/>
            </w:tcBorders>
            <w:shd w:val="clear" w:color="auto" w:fill="C0C0C0"/>
          </w:tcPr>
          <w:p w:rsidR="00ED20A1" w:rsidRDefault="00ED20A1">
            <w:pPr>
              <w:rPr>
                <w:sz w:val="14"/>
              </w:rPr>
            </w:pPr>
          </w:p>
        </w:tc>
      </w:tr>
      <w:tr w:rsidR="00ED20A1">
        <w:trPr>
          <w:cantSplit/>
          <w:trHeight w:hRule="exact" w:val="288"/>
        </w:trPr>
        <w:tc>
          <w:tcPr>
            <w:tcW w:w="2489" w:type="dxa"/>
            <w:gridSpan w:val="2"/>
            <w:tcBorders>
              <w:top w:val="nil"/>
              <w:left w:val="double" w:sz="4" w:space="0" w:color="auto"/>
              <w:right w:val="nil"/>
            </w:tcBorders>
            <w:shd w:val="clear" w:color="auto" w:fill="C0C0C0"/>
          </w:tcPr>
          <w:p w:rsidR="00ED20A1" w:rsidRDefault="00ED20A1">
            <w:pPr>
              <w:rPr>
                <w:b/>
                <w:bCs/>
                <w:sz w:val="12"/>
              </w:rPr>
            </w:pPr>
          </w:p>
        </w:tc>
        <w:tc>
          <w:tcPr>
            <w:tcW w:w="2508" w:type="dxa"/>
            <w:gridSpan w:val="2"/>
            <w:tcBorders>
              <w:top w:val="nil"/>
              <w:left w:val="nil"/>
              <w:bottom w:val="single" w:sz="4" w:space="0" w:color="auto"/>
              <w:right w:val="nil"/>
            </w:tcBorders>
            <w:shd w:val="clear" w:color="auto" w:fill="C0C0C0"/>
          </w:tcPr>
          <w:p w:rsidR="00ED20A1" w:rsidRDefault="00ED20A1">
            <w:pPr>
              <w:rPr>
                <w:sz w:val="12"/>
              </w:rPr>
            </w:pPr>
          </w:p>
        </w:tc>
        <w:tc>
          <w:tcPr>
            <w:tcW w:w="1910" w:type="dxa"/>
            <w:gridSpan w:val="4"/>
            <w:tcBorders>
              <w:top w:val="single" w:sz="4" w:space="0" w:color="auto"/>
              <w:left w:val="nil"/>
              <w:bottom w:val="single" w:sz="4" w:space="0" w:color="auto"/>
              <w:right w:val="nil"/>
            </w:tcBorders>
            <w:shd w:val="clear" w:color="auto" w:fill="C0C0C0"/>
          </w:tcPr>
          <w:p w:rsidR="00ED20A1" w:rsidRDefault="00ED20A1">
            <w:pPr>
              <w:jc w:val="center"/>
              <w:rPr>
                <w:sz w:val="12"/>
              </w:rPr>
            </w:pPr>
            <w:r>
              <w:rPr>
                <w:sz w:val="12"/>
              </w:rPr>
              <w:t>Initials and Date</w:t>
            </w:r>
          </w:p>
        </w:tc>
        <w:tc>
          <w:tcPr>
            <w:tcW w:w="3821" w:type="dxa"/>
            <w:gridSpan w:val="3"/>
            <w:tcBorders>
              <w:top w:val="nil"/>
              <w:left w:val="nil"/>
              <w:bottom w:val="single" w:sz="4" w:space="0" w:color="auto"/>
              <w:right w:val="double" w:sz="4" w:space="0" w:color="auto"/>
            </w:tcBorders>
            <w:shd w:val="clear" w:color="auto" w:fill="C0C0C0"/>
          </w:tcPr>
          <w:p w:rsidR="00ED20A1" w:rsidRDefault="00ED20A1">
            <w:pPr>
              <w:rPr>
                <w:sz w:val="12"/>
              </w:rPr>
            </w:pPr>
          </w:p>
        </w:tc>
      </w:tr>
    </w:tbl>
    <w:p w:rsidR="00ED20A1" w:rsidRDefault="00ED20A1">
      <w:pPr>
        <w:tabs>
          <w:tab w:val="left" w:pos="360"/>
          <w:tab w:val="left" w:pos="4932"/>
        </w:tabs>
        <w:ind w:left="360" w:hanging="360"/>
        <w:rPr>
          <w:sz w:val="2"/>
          <w:u w:val="single"/>
        </w:rPr>
      </w:pPr>
    </w:p>
    <w:sectPr w:rsidR="00ED20A1">
      <w:footerReference w:type="default" r:id="rId7"/>
      <w:pgSz w:w="12240" w:h="15840"/>
      <w:pgMar w:top="864" w:right="864" w:bottom="864"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E1C" w:rsidRDefault="00164E1C" w:rsidP="00CD3048">
      <w:r>
        <w:separator/>
      </w:r>
    </w:p>
  </w:endnote>
  <w:endnote w:type="continuationSeparator" w:id="0">
    <w:p w:rsidR="00164E1C" w:rsidRDefault="00164E1C" w:rsidP="00CD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048" w:rsidRPr="005D73BA" w:rsidRDefault="00CD3048" w:rsidP="00CD3048">
    <w:pPr>
      <w:tabs>
        <w:tab w:val="center" w:pos="4320"/>
        <w:tab w:val="right" w:pos="8640"/>
      </w:tabs>
      <w:rPr>
        <w:rFonts w:cs="Arial"/>
        <w:b/>
        <w:snapToGrid w:val="0"/>
      </w:rPr>
    </w:pPr>
    <w:r w:rsidRPr="005D73BA">
      <w:rPr>
        <w:rFonts w:cs="Arial"/>
        <w:b/>
        <w:snapToGrid w:val="0"/>
      </w:rPr>
      <w:t xml:space="preserve">Attachment </w:t>
    </w:r>
    <w:r w:rsidR="000D1394">
      <w:rPr>
        <w:rFonts w:cs="Arial"/>
        <w:b/>
        <w:snapToGrid w:val="0"/>
      </w:rPr>
      <w:t>10</w:t>
    </w:r>
    <w:r w:rsidRPr="005D73BA">
      <w:rPr>
        <w:rFonts w:cs="Arial"/>
        <w:b/>
        <w:snapToGrid w:val="0"/>
      </w:rPr>
      <w:t>.</w:t>
    </w:r>
    <w:r w:rsidR="00E80D71">
      <w:rPr>
        <w:rFonts w:cs="Arial"/>
        <w:b/>
        <w:snapToGrid w:val="0"/>
      </w:rPr>
      <w:t>40</w:t>
    </w:r>
  </w:p>
  <w:p w:rsidR="00CD3048" w:rsidRPr="00022977" w:rsidRDefault="00CD3048" w:rsidP="00CD3048">
    <w:pPr>
      <w:widowControl w:val="0"/>
      <w:tabs>
        <w:tab w:val="center" w:pos="4320"/>
        <w:tab w:val="right" w:pos="8640"/>
      </w:tabs>
      <w:rPr>
        <w:rFonts w:cs="Arial"/>
        <w:snapToGrid w:val="0"/>
        <w:sz w:val="16"/>
        <w:szCs w:val="16"/>
      </w:rPr>
    </w:pPr>
    <w:r w:rsidRPr="00022977">
      <w:rPr>
        <w:rFonts w:cs="Arial"/>
        <w:snapToGrid w:val="0"/>
        <w:sz w:val="16"/>
        <w:szCs w:val="16"/>
      </w:rPr>
      <w:t xml:space="preserve">BCFD </w:t>
    </w:r>
    <w:r>
      <w:rPr>
        <w:rFonts w:cs="Arial"/>
        <w:snapToGrid w:val="0"/>
        <w:sz w:val="16"/>
        <w:szCs w:val="16"/>
      </w:rPr>
      <w:t>Operator Duty Statement</w:t>
    </w:r>
    <w:r w:rsidRPr="00022977">
      <w:rPr>
        <w:rFonts w:cs="Arial"/>
        <w:snapToGrid w:val="0"/>
        <w:sz w:val="16"/>
        <w:szCs w:val="16"/>
      </w:rPr>
      <w:t xml:space="preserve"> (Rev. 10/05/11)</w:t>
    </w:r>
  </w:p>
  <w:p w:rsidR="00CD3048" w:rsidRDefault="00CD3048">
    <w:pPr>
      <w:pStyle w:val="Footer"/>
    </w:pPr>
  </w:p>
  <w:p w:rsidR="00CD3048" w:rsidRDefault="00CD30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E1C" w:rsidRDefault="00164E1C" w:rsidP="00CD3048">
      <w:r>
        <w:separator/>
      </w:r>
    </w:p>
  </w:footnote>
  <w:footnote w:type="continuationSeparator" w:id="0">
    <w:p w:rsidR="00164E1C" w:rsidRDefault="00164E1C" w:rsidP="00CD3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A1"/>
    <w:rsid w:val="00020D81"/>
    <w:rsid w:val="000D1394"/>
    <w:rsid w:val="00164E1C"/>
    <w:rsid w:val="00373057"/>
    <w:rsid w:val="003A4322"/>
    <w:rsid w:val="003E54B3"/>
    <w:rsid w:val="007E56E7"/>
    <w:rsid w:val="009C0255"/>
    <w:rsid w:val="00CB3DAE"/>
    <w:rsid w:val="00CD3048"/>
    <w:rsid w:val="00DC214C"/>
    <w:rsid w:val="00E80D71"/>
    <w:rsid w:val="00ED20A1"/>
    <w:rsid w:val="00F83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3048"/>
    <w:pPr>
      <w:tabs>
        <w:tab w:val="center" w:pos="4680"/>
        <w:tab w:val="right" w:pos="9360"/>
      </w:tabs>
    </w:pPr>
  </w:style>
  <w:style w:type="character" w:customStyle="1" w:styleId="HeaderChar">
    <w:name w:val="Header Char"/>
    <w:basedOn w:val="DefaultParagraphFont"/>
    <w:link w:val="Header"/>
    <w:rsid w:val="00CD3048"/>
    <w:rPr>
      <w:rFonts w:ascii="Arial" w:hAnsi="Arial"/>
    </w:rPr>
  </w:style>
  <w:style w:type="paragraph" w:styleId="Footer">
    <w:name w:val="footer"/>
    <w:basedOn w:val="Normal"/>
    <w:link w:val="FooterChar"/>
    <w:uiPriority w:val="99"/>
    <w:rsid w:val="00CD3048"/>
    <w:pPr>
      <w:tabs>
        <w:tab w:val="center" w:pos="4680"/>
        <w:tab w:val="right" w:pos="9360"/>
      </w:tabs>
    </w:pPr>
  </w:style>
  <w:style w:type="character" w:customStyle="1" w:styleId="FooterChar">
    <w:name w:val="Footer Char"/>
    <w:basedOn w:val="DefaultParagraphFont"/>
    <w:link w:val="Footer"/>
    <w:uiPriority w:val="99"/>
    <w:rsid w:val="00CD3048"/>
    <w:rPr>
      <w:rFonts w:ascii="Arial" w:hAnsi="Arial"/>
    </w:rPr>
  </w:style>
  <w:style w:type="paragraph" w:styleId="BalloonText">
    <w:name w:val="Balloon Text"/>
    <w:basedOn w:val="Normal"/>
    <w:link w:val="BalloonTextChar"/>
    <w:rsid w:val="00CD3048"/>
    <w:rPr>
      <w:rFonts w:ascii="Tahoma" w:hAnsi="Tahoma" w:cs="Tahoma"/>
      <w:sz w:val="16"/>
      <w:szCs w:val="16"/>
    </w:rPr>
  </w:style>
  <w:style w:type="character" w:customStyle="1" w:styleId="BalloonTextChar">
    <w:name w:val="Balloon Text Char"/>
    <w:basedOn w:val="DefaultParagraphFont"/>
    <w:link w:val="BalloonText"/>
    <w:rsid w:val="00CD30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3048"/>
    <w:pPr>
      <w:tabs>
        <w:tab w:val="center" w:pos="4680"/>
        <w:tab w:val="right" w:pos="9360"/>
      </w:tabs>
    </w:pPr>
  </w:style>
  <w:style w:type="character" w:customStyle="1" w:styleId="HeaderChar">
    <w:name w:val="Header Char"/>
    <w:basedOn w:val="DefaultParagraphFont"/>
    <w:link w:val="Header"/>
    <w:rsid w:val="00CD3048"/>
    <w:rPr>
      <w:rFonts w:ascii="Arial" w:hAnsi="Arial"/>
    </w:rPr>
  </w:style>
  <w:style w:type="paragraph" w:styleId="Footer">
    <w:name w:val="footer"/>
    <w:basedOn w:val="Normal"/>
    <w:link w:val="FooterChar"/>
    <w:uiPriority w:val="99"/>
    <w:rsid w:val="00CD3048"/>
    <w:pPr>
      <w:tabs>
        <w:tab w:val="center" w:pos="4680"/>
        <w:tab w:val="right" w:pos="9360"/>
      </w:tabs>
    </w:pPr>
  </w:style>
  <w:style w:type="character" w:customStyle="1" w:styleId="FooterChar">
    <w:name w:val="Footer Char"/>
    <w:basedOn w:val="DefaultParagraphFont"/>
    <w:link w:val="Footer"/>
    <w:uiPriority w:val="99"/>
    <w:rsid w:val="00CD3048"/>
    <w:rPr>
      <w:rFonts w:ascii="Arial" w:hAnsi="Arial"/>
    </w:rPr>
  </w:style>
  <w:style w:type="paragraph" w:styleId="BalloonText">
    <w:name w:val="Balloon Text"/>
    <w:basedOn w:val="Normal"/>
    <w:link w:val="BalloonTextChar"/>
    <w:rsid w:val="00CD3048"/>
    <w:rPr>
      <w:rFonts w:ascii="Tahoma" w:hAnsi="Tahoma" w:cs="Tahoma"/>
      <w:sz w:val="16"/>
      <w:szCs w:val="16"/>
    </w:rPr>
  </w:style>
  <w:style w:type="character" w:customStyle="1" w:styleId="BalloonTextChar">
    <w:name w:val="Balloon Text Char"/>
    <w:basedOn w:val="DefaultParagraphFont"/>
    <w:link w:val="BalloonText"/>
    <w:rsid w:val="00CD30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798</Words>
  <Characters>4550</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STATE OF CALIFORNIA</vt:lpstr>
    </vt:vector>
  </TitlesOfParts>
  <Company>CDF</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c:title>
  <dc:subject/>
  <dc:creator>CDF</dc:creator>
  <cp:keywords/>
  <dc:description/>
  <cp:lastModifiedBy>Administrator</cp:lastModifiedBy>
  <cp:revision>11</cp:revision>
  <dcterms:created xsi:type="dcterms:W3CDTF">2011-10-05T21:16:00Z</dcterms:created>
  <dcterms:modified xsi:type="dcterms:W3CDTF">2016-11-22T06:23:00Z</dcterms:modified>
</cp:coreProperties>
</file>